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717CBC">
        <w:rPr>
          <w:rFonts w:hint="eastAsia"/>
          <w:sz w:val="30"/>
          <w:szCs w:val="30"/>
        </w:rPr>
        <w:t>USB3200</w:t>
      </w:r>
      <w:r w:rsidR="00275BEF">
        <w:rPr>
          <w:rFonts w:hint="eastAsia"/>
          <w:sz w:val="30"/>
          <w:szCs w:val="30"/>
        </w:rPr>
        <w:t xml:space="preserve"> USB3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7E3443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</w:t>
                    </w:r>
                    <w:r w:rsidR="00710C18">
                      <w:rPr>
                        <w:rFonts w:hint="eastAsia"/>
                      </w:rPr>
                      <w:t>ferential Insertion loss = SDD12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52252" w:rsidRDefault="008C6675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483054" cy="3371850"/>
            <wp:effectExtent l="19050" t="0" r="3346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4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F96">
        <w:rPr>
          <w:noProof/>
        </w:rPr>
        <w:t xml:space="preserve"> </w:t>
      </w:r>
      <w:r w:rsidR="00152252">
        <w:rPr>
          <w:noProof/>
        </w:rPr>
        <w:br w:type="page"/>
      </w:r>
    </w:p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7E3443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F51CF5" w:rsidP="00CE2E5B">
      <w:pPr>
        <w:rPr>
          <w:b/>
          <w:sz w:val="24"/>
        </w:rPr>
      </w:pPr>
    </w:p>
    <w:p w:rsidR="00CE2E5B" w:rsidRDefault="00B466BE" w:rsidP="00CE2E5B">
      <w:r>
        <w:rPr>
          <w:noProof/>
        </w:rPr>
        <w:drawing>
          <wp:inline distT="0" distB="0" distL="0" distR="0">
            <wp:extent cx="5274310" cy="3202260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7E3443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D6746E" w:rsidP="005C6224">
                    <w:r>
                      <w:rPr>
                        <w:rFonts w:hint="eastAsia"/>
                      </w:rPr>
                      <w:t>1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BF2613">
        <w:rPr>
          <w:rFonts w:hint="eastAsia"/>
          <w:sz w:val="24"/>
        </w:rPr>
        <w:t>10G</w:t>
      </w:r>
      <w:r>
        <w:rPr>
          <w:rFonts w:hint="eastAsia"/>
          <w:sz w:val="24"/>
        </w:rPr>
        <w:t>bps</w:t>
      </w:r>
    </w:p>
    <w:p w:rsidR="009171E7" w:rsidRDefault="00DA2E64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7431" cy="3505200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60" cy="350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15" w:rsidRDefault="00912A15" w:rsidP="003E062D">
      <w:r>
        <w:separator/>
      </w:r>
    </w:p>
  </w:endnote>
  <w:endnote w:type="continuationSeparator" w:id="1">
    <w:p w:rsidR="00912A15" w:rsidRDefault="00912A15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15" w:rsidRDefault="00912A15" w:rsidP="003E062D">
      <w:r>
        <w:separator/>
      </w:r>
    </w:p>
  </w:footnote>
  <w:footnote w:type="continuationSeparator" w:id="1">
    <w:p w:rsidR="00912A15" w:rsidRDefault="00912A15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7E3443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59FA"/>
    <w:rsid w:val="00016249"/>
    <w:rsid w:val="00021D17"/>
    <w:rsid w:val="0004159D"/>
    <w:rsid w:val="00057299"/>
    <w:rsid w:val="00057C44"/>
    <w:rsid w:val="000A782A"/>
    <w:rsid w:val="000B354B"/>
    <w:rsid w:val="000B3FE5"/>
    <w:rsid w:val="000B5872"/>
    <w:rsid w:val="000E731F"/>
    <w:rsid w:val="000F6234"/>
    <w:rsid w:val="000F7BA3"/>
    <w:rsid w:val="00106B2A"/>
    <w:rsid w:val="00112052"/>
    <w:rsid w:val="00150242"/>
    <w:rsid w:val="00152252"/>
    <w:rsid w:val="0015629A"/>
    <w:rsid w:val="00173D35"/>
    <w:rsid w:val="00176F6A"/>
    <w:rsid w:val="001776C4"/>
    <w:rsid w:val="00186256"/>
    <w:rsid w:val="00187C88"/>
    <w:rsid w:val="00193BB7"/>
    <w:rsid w:val="00197147"/>
    <w:rsid w:val="001F751D"/>
    <w:rsid w:val="00202187"/>
    <w:rsid w:val="002109F0"/>
    <w:rsid w:val="002148BA"/>
    <w:rsid w:val="00216C6B"/>
    <w:rsid w:val="00217885"/>
    <w:rsid w:val="00222378"/>
    <w:rsid w:val="00255D71"/>
    <w:rsid w:val="00263BB0"/>
    <w:rsid w:val="0027496C"/>
    <w:rsid w:val="00275BEF"/>
    <w:rsid w:val="0027622F"/>
    <w:rsid w:val="002921C9"/>
    <w:rsid w:val="002A7AF0"/>
    <w:rsid w:val="002C6842"/>
    <w:rsid w:val="002D2C32"/>
    <w:rsid w:val="00303D6D"/>
    <w:rsid w:val="00307DA8"/>
    <w:rsid w:val="0031120D"/>
    <w:rsid w:val="00314D1A"/>
    <w:rsid w:val="00330E4A"/>
    <w:rsid w:val="00340999"/>
    <w:rsid w:val="00344D15"/>
    <w:rsid w:val="00345936"/>
    <w:rsid w:val="0035534C"/>
    <w:rsid w:val="003618CC"/>
    <w:rsid w:val="00366F97"/>
    <w:rsid w:val="00370194"/>
    <w:rsid w:val="0037353D"/>
    <w:rsid w:val="00381868"/>
    <w:rsid w:val="00392A54"/>
    <w:rsid w:val="003C29DB"/>
    <w:rsid w:val="003E062D"/>
    <w:rsid w:val="003F2E1C"/>
    <w:rsid w:val="003F558E"/>
    <w:rsid w:val="003F5EB0"/>
    <w:rsid w:val="00402501"/>
    <w:rsid w:val="00411771"/>
    <w:rsid w:val="00421F1C"/>
    <w:rsid w:val="0042624B"/>
    <w:rsid w:val="0043199D"/>
    <w:rsid w:val="00436FD3"/>
    <w:rsid w:val="004474C4"/>
    <w:rsid w:val="00454F96"/>
    <w:rsid w:val="00456F18"/>
    <w:rsid w:val="00460C93"/>
    <w:rsid w:val="004615E2"/>
    <w:rsid w:val="0046432F"/>
    <w:rsid w:val="0046754D"/>
    <w:rsid w:val="004771AD"/>
    <w:rsid w:val="00496669"/>
    <w:rsid w:val="004D6734"/>
    <w:rsid w:val="004E126F"/>
    <w:rsid w:val="004E2AB7"/>
    <w:rsid w:val="004E4DB5"/>
    <w:rsid w:val="004E696B"/>
    <w:rsid w:val="00503476"/>
    <w:rsid w:val="005259CD"/>
    <w:rsid w:val="00536F14"/>
    <w:rsid w:val="005555D1"/>
    <w:rsid w:val="00557549"/>
    <w:rsid w:val="0056046F"/>
    <w:rsid w:val="00561CC2"/>
    <w:rsid w:val="00596520"/>
    <w:rsid w:val="005A275C"/>
    <w:rsid w:val="005A2E36"/>
    <w:rsid w:val="005C601E"/>
    <w:rsid w:val="005C6224"/>
    <w:rsid w:val="005E0D7A"/>
    <w:rsid w:val="005E62B5"/>
    <w:rsid w:val="005F1E38"/>
    <w:rsid w:val="005F2318"/>
    <w:rsid w:val="006136A5"/>
    <w:rsid w:val="00616538"/>
    <w:rsid w:val="006356DA"/>
    <w:rsid w:val="0065758F"/>
    <w:rsid w:val="00661618"/>
    <w:rsid w:val="0066333C"/>
    <w:rsid w:val="0067672D"/>
    <w:rsid w:val="006A0F2B"/>
    <w:rsid w:val="006B09F1"/>
    <w:rsid w:val="006B5248"/>
    <w:rsid w:val="006D42DF"/>
    <w:rsid w:val="00704E6D"/>
    <w:rsid w:val="00710C18"/>
    <w:rsid w:val="00715E3F"/>
    <w:rsid w:val="00717CBC"/>
    <w:rsid w:val="00726E69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7E3443"/>
    <w:rsid w:val="007F2526"/>
    <w:rsid w:val="00802C71"/>
    <w:rsid w:val="0081239E"/>
    <w:rsid w:val="00823449"/>
    <w:rsid w:val="008272A1"/>
    <w:rsid w:val="00852071"/>
    <w:rsid w:val="00856202"/>
    <w:rsid w:val="00856F24"/>
    <w:rsid w:val="00891839"/>
    <w:rsid w:val="008A0CE4"/>
    <w:rsid w:val="008A3FC6"/>
    <w:rsid w:val="008B641E"/>
    <w:rsid w:val="008C4D9C"/>
    <w:rsid w:val="008C6675"/>
    <w:rsid w:val="008D0413"/>
    <w:rsid w:val="008D3B11"/>
    <w:rsid w:val="008D6C5E"/>
    <w:rsid w:val="008F002A"/>
    <w:rsid w:val="008F309C"/>
    <w:rsid w:val="008F3F01"/>
    <w:rsid w:val="00904DC5"/>
    <w:rsid w:val="009051C3"/>
    <w:rsid w:val="00912A15"/>
    <w:rsid w:val="009171E7"/>
    <w:rsid w:val="009216CF"/>
    <w:rsid w:val="00925BE9"/>
    <w:rsid w:val="00927629"/>
    <w:rsid w:val="00931216"/>
    <w:rsid w:val="009318F7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27C62"/>
    <w:rsid w:val="00A32B2A"/>
    <w:rsid w:val="00A33781"/>
    <w:rsid w:val="00A37967"/>
    <w:rsid w:val="00A97568"/>
    <w:rsid w:val="00AB7DF5"/>
    <w:rsid w:val="00AD04D6"/>
    <w:rsid w:val="00AD1194"/>
    <w:rsid w:val="00AE54A3"/>
    <w:rsid w:val="00AF4DDE"/>
    <w:rsid w:val="00B15AD9"/>
    <w:rsid w:val="00B15EEB"/>
    <w:rsid w:val="00B3147B"/>
    <w:rsid w:val="00B466BE"/>
    <w:rsid w:val="00B53CE7"/>
    <w:rsid w:val="00B547ED"/>
    <w:rsid w:val="00B60911"/>
    <w:rsid w:val="00B63D23"/>
    <w:rsid w:val="00B66C2B"/>
    <w:rsid w:val="00B75FA7"/>
    <w:rsid w:val="00B85E41"/>
    <w:rsid w:val="00BA6FFD"/>
    <w:rsid w:val="00BD1CA6"/>
    <w:rsid w:val="00BD3A18"/>
    <w:rsid w:val="00BF2613"/>
    <w:rsid w:val="00C02EBE"/>
    <w:rsid w:val="00C2528D"/>
    <w:rsid w:val="00C3026B"/>
    <w:rsid w:val="00C33891"/>
    <w:rsid w:val="00C353C5"/>
    <w:rsid w:val="00C3544F"/>
    <w:rsid w:val="00C57039"/>
    <w:rsid w:val="00C6086C"/>
    <w:rsid w:val="00C81FF4"/>
    <w:rsid w:val="00C825FB"/>
    <w:rsid w:val="00CE0EB1"/>
    <w:rsid w:val="00CE2676"/>
    <w:rsid w:val="00CE2E5B"/>
    <w:rsid w:val="00CF1B10"/>
    <w:rsid w:val="00D06302"/>
    <w:rsid w:val="00D21554"/>
    <w:rsid w:val="00D408E0"/>
    <w:rsid w:val="00D52C58"/>
    <w:rsid w:val="00D638C6"/>
    <w:rsid w:val="00D652F5"/>
    <w:rsid w:val="00D6729A"/>
    <w:rsid w:val="00D6746E"/>
    <w:rsid w:val="00D852F0"/>
    <w:rsid w:val="00D86B5C"/>
    <w:rsid w:val="00D90003"/>
    <w:rsid w:val="00D91A06"/>
    <w:rsid w:val="00DA2E64"/>
    <w:rsid w:val="00DA7105"/>
    <w:rsid w:val="00DA7590"/>
    <w:rsid w:val="00DB412C"/>
    <w:rsid w:val="00DC2196"/>
    <w:rsid w:val="00DC3C48"/>
    <w:rsid w:val="00DD11B4"/>
    <w:rsid w:val="00E02952"/>
    <w:rsid w:val="00E2638C"/>
    <w:rsid w:val="00E50E28"/>
    <w:rsid w:val="00E640A7"/>
    <w:rsid w:val="00E761A1"/>
    <w:rsid w:val="00E82D46"/>
    <w:rsid w:val="00EE2783"/>
    <w:rsid w:val="00F03D73"/>
    <w:rsid w:val="00F046AC"/>
    <w:rsid w:val="00F17B79"/>
    <w:rsid w:val="00F20CE6"/>
    <w:rsid w:val="00F51CF5"/>
    <w:rsid w:val="00F61496"/>
    <w:rsid w:val="00F6257E"/>
    <w:rsid w:val="00F73527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93" type="connector" idref="#_x0000_s1098"/>
        <o:r id="V:Rule94" type="connector" idref="#_x0000_s1155"/>
        <o:r id="V:Rule95" type="connector" idref="#_x0000_s1131"/>
        <o:r id="V:Rule96" type="connector" idref="#_x0000_s1060"/>
        <o:r id="V:Rule97" type="connector" idref="#_x0000_s1123"/>
        <o:r id="V:Rule98" type="connector" idref="#_x0000_s1086"/>
        <o:r id="V:Rule99" type="connector" idref="#_x0000_s1164">
          <o:proxy start="" idref="#_x0000_s1159" connectloc="0"/>
        </o:r>
        <o:r id="V:Rule100" type="connector" idref="#_x0000_s1078"/>
        <o:r id="V:Rule101" type="connector" idref="#_x0000_s1054"/>
        <o:r id="V:Rule102" type="connector" idref="#_x0000_s1143"/>
        <o:r id="V:Rule103" type="connector" idref="#_x0000_s1031"/>
        <o:r id="V:Rule104" type="connector" idref="#_x0000_s1136"/>
        <o:r id="V:Rule105" type="connector" idref="#_x0000_s1061"/>
        <o:r id="V:Rule106" type="connector" idref="#_x0000_s1108"/>
        <o:r id="V:Rule107" type="connector" idref="#_x0000_s1105"/>
        <o:r id="V:Rule108" type="connector" idref="#_x0000_s1116"/>
        <o:r id="V:Rule109" type="connector" idref="#_x0000_s1091"/>
        <o:r id="V:Rule110" type="connector" idref="#_x0000_s1062"/>
        <o:r id="V:Rule111" type="connector" idref="#_x0000_s1139"/>
        <o:r id="V:Rule112" type="connector" idref="#_x0000_s1145"/>
        <o:r id="V:Rule113" type="connector" idref="#_x0000_s1144"/>
        <o:r id="V:Rule114" type="connector" idref="#_x0000_s1040"/>
        <o:r id="V:Rule115" type="connector" idref="#_x0000_s1141"/>
        <o:r id="V:Rule116" type="connector" idref="#_x0000_s1063"/>
        <o:r id="V:Rule117" type="connector" idref="#_x0000_s1138"/>
        <o:r id="V:Rule118" type="connector" idref="#_x0000_s1109"/>
        <o:r id="V:Rule119" type="connector" idref="#_x0000_s1068"/>
        <o:r id="V:Rule120" type="connector" idref="#_x0000_s1110"/>
        <o:r id="V:Rule121" type="connector" idref="#_x0000_s1156"/>
        <o:r id="V:Rule122" type="connector" idref="#_x0000_s1055"/>
        <o:r id="V:Rule123" type="connector" idref="#_x0000_s1032"/>
        <o:r id="V:Rule124" type="connector" idref="#_x0000_s1067"/>
        <o:r id="V:Rule125" type="connector" idref="#_x0000_s1058"/>
        <o:r id="V:Rule126" type="connector" idref="#_x0000_s1080"/>
        <o:r id="V:Rule127" type="connector" idref="#_x0000_s1039"/>
        <o:r id="V:Rule128" type="connector" idref="#_x0000_s1070"/>
        <o:r id="V:Rule129" type="connector" idref="#_x0000_s1112"/>
        <o:r id="V:Rule130" type="connector" idref="#_x0000_s1030"/>
        <o:r id="V:Rule131" type="connector" idref="#_x0000_s1142"/>
        <o:r id="V:Rule132" type="connector" idref="#_x0000_s1122"/>
        <o:r id="V:Rule133" type="connector" idref="#_x0000_s1163">
          <o:proxy start="" idref="#_x0000_s1159" connectloc="0"/>
        </o:r>
        <o:r id="V:Rule134" type="connector" idref="#_x0000_s1148"/>
        <o:r id="V:Rule135" type="connector" idref="#_x0000_s1073"/>
        <o:r id="V:Rule136" type="connector" idref="#_x0000_s1029"/>
        <o:r id="V:Rule137" type="connector" idref="#_x0000_s1088"/>
        <o:r id="V:Rule138" type="connector" idref="#_x0000_s1079"/>
        <o:r id="V:Rule139" type="connector" idref="#_x0000_s1089"/>
        <o:r id="V:Rule140" type="connector" idref="#_x0000_s1160"/>
        <o:r id="V:Rule141" type="connector" idref="#_x0000_s1107"/>
        <o:r id="V:Rule142" type="connector" idref="#_x0000_s1133"/>
        <o:r id="V:Rule143" type="connector" idref="#_x0000_s1047"/>
        <o:r id="V:Rule144" type="connector" idref="#_x0000_s1113"/>
        <o:r id="V:Rule145" type="connector" idref="#_x0000_s1146"/>
        <o:r id="V:Rule146" type="connector" idref="#_x0000_s1117"/>
        <o:r id="V:Rule147" type="connector" idref="#_x0000_s1115"/>
        <o:r id="V:Rule148" type="connector" idref="#_x0000_s1093">
          <o:proxy start="" idref="#_x0000_s1048" connectloc="2"/>
          <o:proxy end="" idref="#_x0000_s1044" connectloc="0"/>
        </o:r>
        <o:r id="V:Rule149" type="connector" idref="#_x0000_s1075"/>
        <o:r id="V:Rule150" type="connector" idref="#_x0000_s1046"/>
        <o:r id="V:Rule151" type="connector" idref="#_x0000_s1132"/>
        <o:r id="V:Rule152" type="connector" idref="#_x0000_s1074"/>
        <o:r id="V:Rule153" type="connector" idref="#_x0000_s1157"/>
        <o:r id="V:Rule154" type="connector" idref="#_x0000_s1069"/>
        <o:r id="V:Rule155" type="connector" idref="#_x0000_s1147"/>
        <o:r id="V:Rule156" type="connector" idref="#_x0000_s1127"/>
        <o:r id="V:Rule157" type="connector" idref="#_x0000_s1081"/>
        <o:r id="V:Rule158" type="connector" idref="#_x0000_s1167"/>
        <o:r id="V:Rule159" type="connector" idref="#_x0000_s1050"/>
        <o:r id="V:Rule160" type="connector" idref="#_x0000_s1168"/>
        <o:r id="V:Rule161" type="connector" idref="#_x0000_s1049"/>
        <o:r id="V:Rule162" type="connector" idref="#_x0000_s1057"/>
        <o:r id="V:Rule163" type="connector" idref="#_x0000_s1114"/>
        <o:r id="V:Rule164" type="connector" idref="#_x0000_s1130"/>
        <o:r id="V:Rule165" type="connector" idref="#_x0000_s1134"/>
        <o:r id="V:Rule166" type="connector" idref="#_x0000_s1072"/>
        <o:r id="V:Rule167" type="connector" idref="#_x0000_s1106"/>
        <o:r id="V:Rule168" type="connector" idref="#_x0000_s1053"/>
        <o:r id="V:Rule169" type="connector" idref="#_x0000_s1149"/>
        <o:r id="V:Rule170" type="connector" idref="#_x0000_s1076"/>
        <o:r id="V:Rule171" type="connector" idref="#_x0000_s1059"/>
        <o:r id="V:Rule172" type="connector" idref="#_x0000_s1071"/>
        <o:r id="V:Rule173" type="connector" idref="#_x0000_s1090"/>
        <o:r id="V:Rule174" type="connector" idref="#_x0000_s1087"/>
        <o:r id="V:Rule175" type="connector" idref="#_x0000_s1125">
          <o:proxy start="" idref="#_x0000_s1121" connectloc="3"/>
        </o:r>
        <o:r id="V:Rule176" type="connector" idref="#_x0000_s1165"/>
        <o:r id="V:Rule177" type="connector" idref="#_x0000_s1166"/>
        <o:r id="V:Rule178" type="connector" idref="#_x0000_s1077"/>
        <o:r id="V:Rule179" type="connector" idref="#_x0000_s1066"/>
        <o:r id="V:Rule180" type="connector" idref="#_x0000_s1092"/>
        <o:r id="V:Rule181" type="connector" idref="#_x0000_s1120"/>
        <o:r id="V:Rule182" type="connector" idref="#_x0000_s1056"/>
        <o:r id="V:Rule183" type="connector" idref="#_x0000_s1135"/>
        <o:r id="V:Rule184" type="connector" idref="#_x0000_s111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24B64-AFC1-4350-B8A0-DCFE9B131E76}"/>
</file>

<file path=customXml/itemProps2.xml><?xml version="1.0" encoding="utf-8"?>
<ds:datastoreItem xmlns:ds="http://schemas.openxmlformats.org/officeDocument/2006/customXml" ds:itemID="{FDFF153F-10E3-4D78-8FEA-37BBDA6DC53E}"/>
</file>

<file path=customXml/itemProps3.xml><?xml version="1.0" encoding="utf-8"?>
<ds:datastoreItem xmlns:ds="http://schemas.openxmlformats.org/officeDocument/2006/customXml" ds:itemID="{2C193EEA-CA27-4048-9F9C-9D6BC920A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PSCYZ-08</dc:creator>
  <cp:lastModifiedBy>PSCYZ-05-MaoX</cp:lastModifiedBy>
  <cp:revision>9</cp:revision>
  <dcterms:created xsi:type="dcterms:W3CDTF">2018-06-19T09:12:00Z</dcterms:created>
  <dcterms:modified xsi:type="dcterms:W3CDTF">2018-06-19T09:45:00Z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